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9" w:type="dxa"/>
        <w:tblInd w:w="-601" w:type="dxa"/>
        <w:tblLook w:val="01E0"/>
      </w:tblPr>
      <w:tblGrid>
        <w:gridCol w:w="4537"/>
        <w:gridCol w:w="5972"/>
      </w:tblGrid>
      <w:tr w:rsidR="0016434E" w:rsidRPr="00553136" w:rsidTr="00821D99">
        <w:tc>
          <w:tcPr>
            <w:tcW w:w="4537" w:type="dxa"/>
          </w:tcPr>
          <w:p w:rsidR="0016434E" w:rsidRPr="00B875C5" w:rsidRDefault="009C3846">
            <w:pPr>
              <w:pStyle w:val="Heading2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ỦY BAN THƯỜNG VỤ QUỐC</w:t>
            </w:r>
            <w:r w:rsidR="00B875C5" w:rsidRPr="00B875C5">
              <w:rPr>
                <w:sz w:val="27"/>
                <w:szCs w:val="27"/>
              </w:rPr>
              <w:t xml:space="preserve"> HỘI</w:t>
            </w:r>
          </w:p>
          <w:p w:rsidR="0016434E" w:rsidRPr="00553136" w:rsidRDefault="00B37F9D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pict>
                <v:line id="_x0000_s1027" style="position:absolute;left:0;text-align:left;z-index:251657728" from="74pt,8.95pt" to="143pt,8.95pt"/>
              </w:pict>
            </w:r>
          </w:p>
          <w:p w:rsidR="0016434E" w:rsidRPr="009C3846" w:rsidRDefault="0016434E" w:rsidP="0040202A">
            <w:pPr>
              <w:spacing w:before="120"/>
              <w:jc w:val="center"/>
              <w:rPr>
                <w:sz w:val="27"/>
                <w:szCs w:val="27"/>
              </w:rPr>
            </w:pPr>
            <w:r w:rsidRPr="009C3846">
              <w:rPr>
                <w:sz w:val="27"/>
                <w:szCs w:val="27"/>
              </w:rPr>
              <w:t xml:space="preserve">Số: </w:t>
            </w:r>
            <w:r w:rsidR="0040202A">
              <w:rPr>
                <w:sz w:val="27"/>
                <w:szCs w:val="27"/>
              </w:rPr>
              <w:t>487</w:t>
            </w:r>
            <w:r w:rsidRPr="009C3846">
              <w:rPr>
                <w:sz w:val="27"/>
                <w:szCs w:val="27"/>
              </w:rPr>
              <w:t>/</w:t>
            </w:r>
            <w:r w:rsidR="00B875C5" w:rsidRPr="009C3846">
              <w:rPr>
                <w:sz w:val="27"/>
                <w:szCs w:val="27"/>
              </w:rPr>
              <w:t>NQ-UBTVQH14</w:t>
            </w:r>
          </w:p>
        </w:tc>
        <w:tc>
          <w:tcPr>
            <w:tcW w:w="5972" w:type="dxa"/>
          </w:tcPr>
          <w:p w:rsidR="0016434E" w:rsidRPr="00B875C5" w:rsidRDefault="00CD7E07">
            <w:pPr>
              <w:jc w:val="center"/>
              <w:rPr>
                <w:b/>
                <w:sz w:val="27"/>
                <w:szCs w:val="27"/>
              </w:rPr>
            </w:pPr>
            <w:r w:rsidRPr="00553136">
              <w:rPr>
                <w:b/>
              </w:rPr>
              <w:t xml:space="preserve"> </w:t>
            </w:r>
            <w:r w:rsidR="0016434E" w:rsidRPr="00B875C5">
              <w:rPr>
                <w:b/>
                <w:sz w:val="27"/>
                <w:szCs w:val="27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="0016434E" w:rsidRPr="00B875C5">
                  <w:rPr>
                    <w:b/>
                    <w:sz w:val="27"/>
                    <w:szCs w:val="27"/>
                  </w:rPr>
                  <w:t>NAM</w:t>
                </w:r>
              </w:smartTag>
            </w:smartTag>
          </w:p>
          <w:p w:rsidR="0016434E" w:rsidRPr="00B875C5" w:rsidRDefault="00CD7E07">
            <w:pPr>
              <w:jc w:val="center"/>
              <w:rPr>
                <w:b/>
                <w:sz w:val="27"/>
                <w:szCs w:val="27"/>
              </w:rPr>
            </w:pPr>
            <w:r w:rsidRPr="00B875C5">
              <w:rPr>
                <w:b/>
                <w:sz w:val="27"/>
                <w:szCs w:val="27"/>
              </w:rPr>
              <w:t xml:space="preserve"> </w:t>
            </w:r>
            <w:r w:rsidR="0016434E" w:rsidRPr="00B875C5">
              <w:rPr>
                <w:b/>
                <w:sz w:val="27"/>
                <w:szCs w:val="27"/>
              </w:rPr>
              <w:t xml:space="preserve">Độc lập </w:t>
            </w:r>
            <w:r w:rsidR="006737BD" w:rsidRPr="00B875C5">
              <w:rPr>
                <w:b/>
                <w:sz w:val="27"/>
                <w:szCs w:val="27"/>
              </w:rPr>
              <w:t>-</w:t>
            </w:r>
            <w:r w:rsidR="0016434E" w:rsidRPr="00B875C5">
              <w:rPr>
                <w:b/>
                <w:sz w:val="27"/>
                <w:szCs w:val="27"/>
              </w:rPr>
              <w:t xml:space="preserve"> Tự do </w:t>
            </w:r>
            <w:r w:rsidR="006737BD" w:rsidRPr="00B875C5">
              <w:rPr>
                <w:b/>
                <w:sz w:val="27"/>
                <w:szCs w:val="27"/>
              </w:rPr>
              <w:t>-</w:t>
            </w:r>
            <w:r w:rsidR="0016434E" w:rsidRPr="00B875C5">
              <w:rPr>
                <w:b/>
                <w:sz w:val="27"/>
                <w:szCs w:val="27"/>
              </w:rPr>
              <w:t xml:space="preserve"> Hạnh phúc</w:t>
            </w:r>
          </w:p>
          <w:p w:rsidR="0016434E" w:rsidRPr="00553136" w:rsidRDefault="00B37F9D">
            <w:pPr>
              <w:rPr>
                <w:b/>
              </w:rPr>
            </w:pPr>
            <w:r>
              <w:rPr>
                <w:b/>
                <w:noProof/>
              </w:rPr>
              <w:pict>
                <v:line id="_x0000_s1028" style="position:absolute;z-index:251658752" from="66.9pt,2.65pt" to="222.9pt,2.65pt"/>
              </w:pict>
            </w:r>
            <w:r w:rsidR="00CD7E07" w:rsidRPr="00553136">
              <w:rPr>
                <w:b/>
              </w:rPr>
              <w:t xml:space="preserve">   </w:t>
            </w:r>
          </w:p>
          <w:p w:rsidR="0016434E" w:rsidRPr="007A4ECE" w:rsidRDefault="00462F80" w:rsidP="0040202A">
            <w:pPr>
              <w:spacing w:before="120"/>
              <w:jc w:val="center"/>
              <w:rPr>
                <w:i/>
                <w:sz w:val="27"/>
                <w:szCs w:val="27"/>
              </w:rPr>
            </w:pPr>
            <w:r w:rsidRPr="007A4ECE">
              <w:rPr>
                <w:i/>
                <w:sz w:val="27"/>
                <w:szCs w:val="27"/>
              </w:rPr>
              <w:t xml:space="preserve">Hà Nội, </w:t>
            </w:r>
            <w:r w:rsidR="00250514" w:rsidRPr="007A4ECE">
              <w:rPr>
                <w:i/>
                <w:sz w:val="27"/>
                <w:szCs w:val="27"/>
              </w:rPr>
              <w:t xml:space="preserve"> </w:t>
            </w:r>
            <w:r w:rsidRPr="007A4ECE">
              <w:rPr>
                <w:i/>
                <w:sz w:val="27"/>
                <w:szCs w:val="27"/>
              </w:rPr>
              <w:t xml:space="preserve">ngày </w:t>
            </w:r>
            <w:r w:rsidR="0040202A">
              <w:rPr>
                <w:i/>
                <w:sz w:val="27"/>
                <w:szCs w:val="27"/>
              </w:rPr>
              <w:t>12</w:t>
            </w:r>
            <w:r w:rsidRPr="007A4ECE">
              <w:rPr>
                <w:i/>
                <w:sz w:val="27"/>
                <w:szCs w:val="27"/>
              </w:rPr>
              <w:t xml:space="preserve"> tháng</w:t>
            </w:r>
            <w:r w:rsidR="00561597" w:rsidRPr="007A4ECE">
              <w:rPr>
                <w:i/>
                <w:sz w:val="27"/>
                <w:szCs w:val="27"/>
              </w:rPr>
              <w:t xml:space="preserve"> </w:t>
            </w:r>
            <w:r w:rsidR="0012592A">
              <w:rPr>
                <w:i/>
                <w:sz w:val="27"/>
                <w:szCs w:val="27"/>
              </w:rPr>
              <w:t>02</w:t>
            </w:r>
            <w:r w:rsidR="00561597" w:rsidRPr="007A4ECE">
              <w:rPr>
                <w:i/>
                <w:sz w:val="27"/>
                <w:szCs w:val="27"/>
              </w:rPr>
              <w:t xml:space="preserve"> </w:t>
            </w:r>
            <w:r w:rsidR="0016434E" w:rsidRPr="007A4ECE">
              <w:rPr>
                <w:i/>
                <w:sz w:val="27"/>
                <w:szCs w:val="27"/>
              </w:rPr>
              <w:t>năm</w:t>
            </w:r>
            <w:r w:rsidR="00CE6312" w:rsidRPr="007A4ECE">
              <w:rPr>
                <w:i/>
                <w:sz w:val="27"/>
                <w:szCs w:val="27"/>
              </w:rPr>
              <w:t xml:space="preserve"> </w:t>
            </w:r>
            <w:r w:rsidR="0016434E" w:rsidRPr="007A4ECE">
              <w:rPr>
                <w:i/>
                <w:sz w:val="27"/>
                <w:szCs w:val="27"/>
              </w:rPr>
              <w:t>20</w:t>
            </w:r>
            <w:r w:rsidR="00D178F7" w:rsidRPr="007A4ECE">
              <w:rPr>
                <w:i/>
                <w:sz w:val="27"/>
                <w:szCs w:val="27"/>
              </w:rPr>
              <w:t>1</w:t>
            </w:r>
            <w:r w:rsidR="0012592A">
              <w:rPr>
                <w:i/>
                <w:sz w:val="27"/>
                <w:szCs w:val="27"/>
              </w:rPr>
              <w:t>8</w:t>
            </w:r>
          </w:p>
        </w:tc>
      </w:tr>
    </w:tbl>
    <w:p w:rsidR="006737BD" w:rsidRDefault="006737BD"/>
    <w:p w:rsidR="0016434E" w:rsidRPr="00553136" w:rsidRDefault="00B875C5">
      <w:pPr>
        <w:jc w:val="center"/>
        <w:rPr>
          <w:b/>
        </w:rPr>
      </w:pPr>
      <w:r>
        <w:rPr>
          <w:b/>
        </w:rPr>
        <w:t>NGHỊ QUYẾT</w:t>
      </w:r>
      <w:r w:rsidR="0016434E" w:rsidRPr="00553136">
        <w:rPr>
          <w:b/>
        </w:rPr>
        <w:t xml:space="preserve"> </w:t>
      </w:r>
    </w:p>
    <w:p w:rsidR="00B875C5" w:rsidRDefault="00B875C5">
      <w:pPr>
        <w:jc w:val="center"/>
        <w:rPr>
          <w:b/>
        </w:rPr>
      </w:pPr>
      <w:r>
        <w:rPr>
          <w:b/>
        </w:rPr>
        <w:t xml:space="preserve">Phê chuẩn đề nghị bổ nhiệm Đại sứ đặc mệnh toàn quyền </w:t>
      </w:r>
    </w:p>
    <w:p w:rsidR="0016434E" w:rsidRPr="00553136" w:rsidRDefault="00B875C5">
      <w:pPr>
        <w:jc w:val="center"/>
        <w:rPr>
          <w:b/>
        </w:rPr>
      </w:pPr>
      <w:r>
        <w:rPr>
          <w:b/>
        </w:rPr>
        <w:t>nước Cộng hòa xã hội chủ nghĩa Việt Nam nhiệm kỳ 201</w:t>
      </w:r>
      <w:r w:rsidR="0012592A">
        <w:rPr>
          <w:b/>
        </w:rPr>
        <w:t>8</w:t>
      </w:r>
      <w:r>
        <w:rPr>
          <w:b/>
        </w:rPr>
        <w:t xml:space="preserve"> – 202</w:t>
      </w:r>
      <w:r w:rsidR="0012592A">
        <w:rPr>
          <w:b/>
        </w:rPr>
        <w:t>1</w:t>
      </w:r>
      <w:r>
        <w:rPr>
          <w:b/>
        </w:rPr>
        <w:t xml:space="preserve"> </w:t>
      </w:r>
    </w:p>
    <w:p w:rsidR="0016434E" w:rsidRPr="00553136" w:rsidRDefault="00B37F9D">
      <w:r>
        <w:rPr>
          <w:noProof/>
        </w:rPr>
        <w:pict>
          <v:line id="_x0000_s1026" style="position:absolute;z-index:251656704" from="186.1pt,6.5pt" to="279.65pt,6.5pt"/>
        </w:pict>
      </w:r>
      <w:r w:rsidR="00987B3C">
        <w:t xml:space="preserve">   </w:t>
      </w:r>
    </w:p>
    <w:p w:rsidR="00882908" w:rsidRPr="00553136" w:rsidRDefault="00882908" w:rsidP="00CF21D0">
      <w:pPr>
        <w:jc w:val="center"/>
        <w:rPr>
          <w:b/>
        </w:rPr>
      </w:pPr>
    </w:p>
    <w:p w:rsidR="00882908" w:rsidRPr="00553136" w:rsidRDefault="005106BD" w:rsidP="00821D99">
      <w:pPr>
        <w:spacing w:after="240"/>
        <w:jc w:val="center"/>
        <w:rPr>
          <w:b/>
        </w:rPr>
      </w:pPr>
      <w:r>
        <w:rPr>
          <w:b/>
        </w:rPr>
        <w:t>ỦY B</w:t>
      </w:r>
      <w:r w:rsidR="00B875C5">
        <w:rPr>
          <w:b/>
        </w:rPr>
        <w:t>AN THƯỜNG VỤ QUỐC HỘI</w:t>
      </w:r>
    </w:p>
    <w:p w:rsidR="007E4C72" w:rsidRPr="00553136" w:rsidRDefault="007E4C72" w:rsidP="00CF21D0">
      <w:pPr>
        <w:pStyle w:val="BodyTextIndent"/>
        <w:ind w:left="0" w:right="-6" w:firstLine="709"/>
      </w:pPr>
      <w:r w:rsidRPr="00553136">
        <w:t xml:space="preserve">Căn cứ </w:t>
      </w:r>
      <w:r w:rsidR="009C3846">
        <w:t>Hiến</w:t>
      </w:r>
      <w:r w:rsidR="005106BD">
        <w:t xml:space="preserve"> pháp nước Cộng hòa xã hội chủ nghĩa Việt Nam</w:t>
      </w:r>
      <w:r w:rsidRPr="00553136">
        <w:t>;</w:t>
      </w:r>
    </w:p>
    <w:p w:rsidR="00501124" w:rsidRDefault="00501124" w:rsidP="00CF21D0">
      <w:pPr>
        <w:pStyle w:val="BodyTextIndent"/>
        <w:ind w:left="0" w:right="-6" w:firstLine="709"/>
      </w:pPr>
      <w:r w:rsidRPr="00501124">
        <w:t xml:space="preserve">Căn cứ </w:t>
      </w:r>
      <w:r w:rsidR="005106BD">
        <w:t>Nghị quyết số 719/201</w:t>
      </w:r>
      <w:r w:rsidR="009C3846">
        <w:t>4</w:t>
      </w:r>
      <w:r w:rsidR="005106BD">
        <w:t xml:space="preserve">/UBTVQH13 ngày 06 tháng 01 năm 2014 của Ủy ban </w:t>
      </w:r>
      <w:r w:rsidR="00411D39">
        <w:t>T</w:t>
      </w:r>
      <w:r w:rsidR="005106BD">
        <w:t>hường vụ Quốc hội hướng dẫn thực hiện khoản 2 Điều 2 Nghị quyết số 64/2013/QH13 ngày 28 tháng 11 năm 2013 của Quốc hội quy định một số điểm thi hành Hiến pháp nước Cộng hòa xã hội chủ nghĩa Việt Nam</w:t>
      </w:r>
      <w:r w:rsidRPr="00501124">
        <w:t xml:space="preserve">; </w:t>
      </w:r>
    </w:p>
    <w:p w:rsidR="005106BD" w:rsidRPr="008E5447" w:rsidRDefault="005106BD" w:rsidP="00CF21D0">
      <w:pPr>
        <w:pStyle w:val="BodyTextIndent"/>
        <w:ind w:left="0" w:right="-6" w:firstLine="709"/>
        <w:rPr>
          <w:color w:val="000000"/>
        </w:rPr>
      </w:pPr>
      <w:r w:rsidRPr="008E5447">
        <w:rPr>
          <w:color w:val="000000"/>
          <w:spacing w:val="4"/>
        </w:rPr>
        <w:t xml:space="preserve">Theo đề nghị của Thủ tướng Chính phủ tại </w:t>
      </w:r>
      <w:r w:rsidR="006F7194">
        <w:rPr>
          <w:color w:val="000000"/>
          <w:spacing w:val="4"/>
        </w:rPr>
        <w:t>T</w:t>
      </w:r>
      <w:r w:rsidRPr="008E5447">
        <w:rPr>
          <w:color w:val="000000"/>
          <w:spacing w:val="4"/>
        </w:rPr>
        <w:t xml:space="preserve">ờ trình số </w:t>
      </w:r>
      <w:r w:rsidR="009645C1">
        <w:rPr>
          <w:color w:val="000000"/>
          <w:spacing w:val="4"/>
        </w:rPr>
        <w:t>15</w:t>
      </w:r>
      <w:r w:rsidRPr="008E5447">
        <w:rPr>
          <w:color w:val="000000"/>
        </w:rPr>
        <w:t xml:space="preserve">/TTr-TTg ngày </w:t>
      </w:r>
      <w:r w:rsidR="001E21ED">
        <w:rPr>
          <w:color w:val="000000"/>
        </w:rPr>
        <w:t xml:space="preserve">    </w:t>
      </w:r>
      <w:r w:rsidR="00F313F7">
        <w:rPr>
          <w:color w:val="000000"/>
        </w:rPr>
        <w:t xml:space="preserve"> </w:t>
      </w:r>
      <w:r w:rsidR="009645C1">
        <w:rPr>
          <w:color w:val="000000"/>
        </w:rPr>
        <w:t>06 tháng 02</w:t>
      </w:r>
      <w:r w:rsidR="001E21ED">
        <w:rPr>
          <w:color w:val="000000"/>
        </w:rPr>
        <w:t xml:space="preserve"> </w:t>
      </w:r>
      <w:r w:rsidRPr="008E5447">
        <w:rPr>
          <w:color w:val="000000"/>
        </w:rPr>
        <w:t xml:space="preserve">năm </w:t>
      </w:r>
      <w:r w:rsidR="00F313F7">
        <w:rPr>
          <w:color w:val="000000"/>
        </w:rPr>
        <w:t>2018</w:t>
      </w:r>
      <w:r w:rsidRPr="008E5447">
        <w:rPr>
          <w:color w:val="000000"/>
        </w:rPr>
        <w:t xml:space="preserve">; </w:t>
      </w:r>
    </w:p>
    <w:p w:rsidR="008126A6" w:rsidRPr="005106BD" w:rsidRDefault="005106BD" w:rsidP="00CF21D0">
      <w:pPr>
        <w:pStyle w:val="BodyTextIndent"/>
        <w:ind w:left="0" w:right="-6" w:firstLine="709"/>
        <w:rPr>
          <w:spacing w:val="4"/>
        </w:rPr>
      </w:pPr>
      <w:r w:rsidRPr="005106BD">
        <w:rPr>
          <w:spacing w:val="4"/>
        </w:rPr>
        <w:t xml:space="preserve">Căn cứ Báo cáo thẩm tra số </w:t>
      </w:r>
      <w:r w:rsidR="009645C1">
        <w:rPr>
          <w:spacing w:val="4"/>
        </w:rPr>
        <w:t>2050</w:t>
      </w:r>
      <w:r w:rsidRPr="005106BD">
        <w:rPr>
          <w:spacing w:val="4"/>
        </w:rPr>
        <w:t>/</w:t>
      </w:r>
      <w:r w:rsidR="009645C1">
        <w:rPr>
          <w:spacing w:val="4"/>
        </w:rPr>
        <w:t>BC-</w:t>
      </w:r>
      <w:r w:rsidR="00B04CEE">
        <w:rPr>
          <w:spacing w:val="4"/>
        </w:rPr>
        <w:t>UBĐN14</w:t>
      </w:r>
      <w:r w:rsidRPr="005106BD">
        <w:rPr>
          <w:spacing w:val="4"/>
        </w:rPr>
        <w:t xml:space="preserve"> ngày</w:t>
      </w:r>
      <w:r w:rsidR="006F7194">
        <w:rPr>
          <w:spacing w:val="4"/>
        </w:rPr>
        <w:t xml:space="preserve"> </w:t>
      </w:r>
      <w:r w:rsidR="009645C1">
        <w:rPr>
          <w:spacing w:val="4"/>
        </w:rPr>
        <w:t xml:space="preserve">06 </w:t>
      </w:r>
      <w:r w:rsidRPr="005106BD">
        <w:rPr>
          <w:spacing w:val="4"/>
        </w:rPr>
        <w:t xml:space="preserve">tháng </w:t>
      </w:r>
      <w:r w:rsidR="00703844">
        <w:rPr>
          <w:spacing w:val="4"/>
        </w:rPr>
        <w:t>02</w:t>
      </w:r>
      <w:r w:rsidRPr="005106BD">
        <w:rPr>
          <w:spacing w:val="4"/>
        </w:rPr>
        <w:t xml:space="preserve"> năm 201</w:t>
      </w:r>
      <w:r w:rsidR="00703844">
        <w:rPr>
          <w:spacing w:val="4"/>
        </w:rPr>
        <w:t>8</w:t>
      </w:r>
      <w:r w:rsidRPr="005106BD">
        <w:rPr>
          <w:spacing w:val="4"/>
        </w:rPr>
        <w:t xml:space="preserve"> của Ủy ban Đối ngoại của Quốc hội</w:t>
      </w:r>
      <w:r w:rsidR="005C148D" w:rsidRPr="005106BD">
        <w:rPr>
          <w:spacing w:val="4"/>
        </w:rPr>
        <w:t>,</w:t>
      </w:r>
    </w:p>
    <w:p w:rsidR="0016434E" w:rsidRPr="00553136" w:rsidRDefault="0016434E" w:rsidP="00821D99">
      <w:pPr>
        <w:spacing w:before="240" w:after="240"/>
        <w:jc w:val="center"/>
        <w:rPr>
          <w:b/>
        </w:rPr>
      </w:pPr>
      <w:r w:rsidRPr="00553136">
        <w:rPr>
          <w:b/>
        </w:rPr>
        <w:t xml:space="preserve">QUYẾT </w:t>
      </w:r>
      <w:r w:rsidR="0012592A">
        <w:rPr>
          <w:b/>
        </w:rPr>
        <w:t>NGHỊ</w:t>
      </w:r>
      <w:r w:rsidRPr="00553136">
        <w:rPr>
          <w:b/>
        </w:rPr>
        <w:t>:</w:t>
      </w:r>
    </w:p>
    <w:p w:rsidR="009C3846" w:rsidRDefault="004E60C7" w:rsidP="00CF21D0">
      <w:pPr>
        <w:ind w:right="-6" w:firstLine="709"/>
        <w:jc w:val="both"/>
      </w:pPr>
      <w:r w:rsidRPr="00553136">
        <w:rPr>
          <w:b/>
          <w:bCs/>
        </w:rPr>
        <w:t>Điều 1</w:t>
      </w:r>
      <w:r w:rsidRPr="00553136">
        <w:t xml:space="preserve"> </w:t>
      </w:r>
    </w:p>
    <w:p w:rsidR="00BC5257" w:rsidRDefault="00BC5257" w:rsidP="00CF21D0">
      <w:pPr>
        <w:ind w:right="-6" w:firstLine="709"/>
        <w:jc w:val="both"/>
      </w:pPr>
      <w:r w:rsidRPr="00411D39">
        <w:rPr>
          <w:spacing w:val="-6"/>
        </w:rPr>
        <w:t xml:space="preserve">Phê chuẩn đề nghị của Thủ tướng Chính phủ về việc bổ nhiệm </w:t>
      </w:r>
      <w:r w:rsidR="004F3C74" w:rsidRPr="00411D39">
        <w:rPr>
          <w:spacing w:val="-6"/>
        </w:rPr>
        <w:t>02</w:t>
      </w:r>
      <w:r w:rsidRPr="00411D39">
        <w:rPr>
          <w:spacing w:val="-6"/>
        </w:rPr>
        <w:t xml:space="preserve"> </w:t>
      </w:r>
      <w:r w:rsidR="009C3846" w:rsidRPr="00411D39">
        <w:rPr>
          <w:spacing w:val="-6"/>
        </w:rPr>
        <w:t>Đ</w:t>
      </w:r>
      <w:r w:rsidRPr="00411D39">
        <w:rPr>
          <w:spacing w:val="-6"/>
        </w:rPr>
        <w:t xml:space="preserve">ại sứ </w:t>
      </w:r>
      <w:r w:rsidR="009C3846" w:rsidRPr="00411D39">
        <w:rPr>
          <w:spacing w:val="-6"/>
        </w:rPr>
        <w:t>đ</w:t>
      </w:r>
      <w:r w:rsidRPr="00411D39">
        <w:rPr>
          <w:spacing w:val="-6"/>
        </w:rPr>
        <w:t>ặc mệnh toàn quyền nước Cộng hòa xã hội chủ nghĩa Việt Nam nhiệm kỳ 201</w:t>
      </w:r>
      <w:r w:rsidR="004F3C74" w:rsidRPr="00411D39">
        <w:rPr>
          <w:spacing w:val="-6"/>
        </w:rPr>
        <w:t>8</w:t>
      </w:r>
      <w:r w:rsidRPr="00411D39">
        <w:rPr>
          <w:spacing w:val="-6"/>
        </w:rPr>
        <w:t xml:space="preserve"> – 202</w:t>
      </w:r>
      <w:r w:rsidR="004F3C74" w:rsidRPr="00411D39">
        <w:rPr>
          <w:spacing w:val="-6"/>
        </w:rPr>
        <w:t>1</w:t>
      </w:r>
      <w:r w:rsidR="00411D39">
        <w:t xml:space="preserve"> tại một số quốc gia</w:t>
      </w:r>
      <w:r>
        <w:t>:</w:t>
      </w:r>
    </w:p>
    <w:p w:rsidR="004F3C74" w:rsidRDefault="009455C2" w:rsidP="00CF21D0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Đ</w:t>
      </w:r>
      <w:r w:rsidRPr="00FE4625">
        <w:t xml:space="preserve">ồng chí </w:t>
      </w:r>
      <w:r w:rsidR="004F3C74">
        <w:t>Phạm Vinh Quang</w:t>
      </w:r>
      <w:r>
        <w:t>,</w:t>
      </w:r>
      <w:r w:rsidRPr="00FE4625">
        <w:t xml:space="preserve"> </w:t>
      </w:r>
      <w:r w:rsidR="004F3C74" w:rsidRPr="004F3C74">
        <w:t>Đại sứ đặc mệnh toàn quyền nước C</w:t>
      </w:r>
      <w:r w:rsidR="0040202A">
        <w:t>ộng hòa xã hội chủ nghĩa</w:t>
      </w:r>
      <w:r w:rsidR="004F3C74" w:rsidRPr="004F3C74">
        <w:t xml:space="preserve"> Việt Nam tại Cộng hòa In-đô-nê-xi-a kiêm nhiệm Cộng hòa Dân chủ Ti-mo Le-xte và </w:t>
      </w:r>
      <w:r w:rsidR="00D80ABD">
        <w:t>Nhà nước</w:t>
      </w:r>
      <w:r w:rsidR="004F3C74" w:rsidRPr="004F3C74">
        <w:t xml:space="preserve"> Độc lập Pa-pua Niu Ghi-nê</w:t>
      </w:r>
      <w:r w:rsidR="0012592A">
        <w:t>.</w:t>
      </w:r>
      <w:r w:rsidR="004F3C74">
        <w:t xml:space="preserve"> </w:t>
      </w:r>
    </w:p>
    <w:p w:rsidR="0012592A" w:rsidRPr="0012592A" w:rsidRDefault="0012592A" w:rsidP="00CF21D0">
      <w:pPr>
        <w:numPr>
          <w:ilvl w:val="0"/>
          <w:numId w:val="6"/>
        </w:numPr>
        <w:tabs>
          <w:tab w:val="left" w:pos="1134"/>
        </w:tabs>
        <w:ind w:left="0" w:firstLine="709"/>
        <w:jc w:val="both"/>
      </w:pPr>
      <w:r>
        <w:t>Đ</w:t>
      </w:r>
      <w:r w:rsidRPr="0012592A">
        <w:t>ồng chí Tạ Văn Thông</w:t>
      </w:r>
      <w:r>
        <w:t>,</w:t>
      </w:r>
      <w:r w:rsidRPr="0012592A">
        <w:t xml:space="preserve"> Đại sứ đặc mệnh toàn quyền nước </w:t>
      </w:r>
      <w:r w:rsidR="0040202A" w:rsidRPr="004F3C74">
        <w:t>C</w:t>
      </w:r>
      <w:r w:rsidR="0040202A">
        <w:t>ộng hòa xã hội chủ nghĩa</w:t>
      </w:r>
      <w:r w:rsidRPr="0012592A">
        <w:t xml:space="preserve"> Việt Nam tại Niu Di-lân kiêm nhiệm Cộng hòa Phi-gi và Nhà nước </w:t>
      </w:r>
      <w:r w:rsidR="00D80ABD">
        <w:t>Đ</w:t>
      </w:r>
      <w:r w:rsidRPr="0012592A">
        <w:t>ộc lập Xa-moa</w:t>
      </w:r>
      <w:r>
        <w:t>.</w:t>
      </w:r>
    </w:p>
    <w:p w:rsidR="00BC5257" w:rsidRDefault="004E60C7" w:rsidP="00CF21D0">
      <w:pPr>
        <w:ind w:right="-6" w:firstLine="709"/>
        <w:jc w:val="both"/>
      </w:pPr>
      <w:r w:rsidRPr="00553136">
        <w:rPr>
          <w:b/>
          <w:bCs/>
        </w:rPr>
        <w:t xml:space="preserve">Điều </w:t>
      </w:r>
      <w:r>
        <w:rPr>
          <w:b/>
          <w:bCs/>
        </w:rPr>
        <w:t>2</w:t>
      </w:r>
      <w:r w:rsidRPr="00553136">
        <w:t xml:space="preserve"> </w:t>
      </w:r>
    </w:p>
    <w:p w:rsidR="004E60C7" w:rsidRDefault="00BC5257" w:rsidP="00CF21D0">
      <w:pPr>
        <w:ind w:right="-6" w:firstLine="709"/>
        <w:jc w:val="both"/>
      </w:pPr>
      <w:r>
        <w:t>Nghị quyết này có hiệu lực kể từ ngày ký ban hành</w:t>
      </w:r>
      <w:r w:rsidR="004E60C7" w:rsidRPr="00553136">
        <w:t>./.</w:t>
      </w:r>
    </w:p>
    <w:p w:rsidR="001B247D" w:rsidRPr="00553136" w:rsidRDefault="001B247D" w:rsidP="001B247D">
      <w:pPr>
        <w:ind w:right="-6" w:firstLine="709"/>
        <w:jc w:val="both"/>
      </w:pPr>
    </w:p>
    <w:tbl>
      <w:tblPr>
        <w:tblW w:w="9496" w:type="dxa"/>
        <w:tblInd w:w="-32" w:type="dxa"/>
        <w:tblLook w:val="01E0"/>
      </w:tblPr>
      <w:tblGrid>
        <w:gridCol w:w="3729"/>
        <w:gridCol w:w="5767"/>
      </w:tblGrid>
      <w:tr w:rsidR="00263242" w:rsidRPr="00553136" w:rsidTr="00821D99">
        <w:tc>
          <w:tcPr>
            <w:tcW w:w="3729" w:type="dxa"/>
          </w:tcPr>
          <w:p w:rsidR="00263242" w:rsidRPr="00553136" w:rsidRDefault="00263242" w:rsidP="005A536D">
            <w:pPr>
              <w:spacing w:before="120"/>
              <w:ind w:left="32"/>
              <w:rPr>
                <w:b/>
                <w:sz w:val="24"/>
                <w:szCs w:val="24"/>
                <w:u w:val="single"/>
              </w:rPr>
            </w:pPr>
            <w:r w:rsidRPr="00553136">
              <w:rPr>
                <w:b/>
                <w:i/>
                <w:sz w:val="24"/>
                <w:szCs w:val="24"/>
              </w:rPr>
              <w:t>Nơi nhận</w:t>
            </w:r>
            <w:r w:rsidRPr="00553136">
              <w:rPr>
                <w:b/>
                <w:sz w:val="24"/>
                <w:szCs w:val="24"/>
              </w:rPr>
              <w:t>:</w:t>
            </w:r>
          </w:p>
          <w:p w:rsidR="004201A0" w:rsidRDefault="00263242" w:rsidP="00BC5257">
            <w:pPr>
              <w:ind w:left="32"/>
              <w:rPr>
                <w:sz w:val="22"/>
                <w:szCs w:val="22"/>
              </w:rPr>
            </w:pPr>
            <w:r w:rsidRPr="00BC5257">
              <w:rPr>
                <w:sz w:val="22"/>
                <w:szCs w:val="22"/>
              </w:rPr>
              <w:t xml:space="preserve">- </w:t>
            </w:r>
            <w:r w:rsidR="00BC5257" w:rsidRPr="00BC5257">
              <w:rPr>
                <w:sz w:val="22"/>
                <w:szCs w:val="22"/>
              </w:rPr>
              <w:t xml:space="preserve">Chủ tịch nước; </w:t>
            </w:r>
          </w:p>
          <w:p w:rsidR="00263242" w:rsidRPr="00BC5257" w:rsidRDefault="004201A0" w:rsidP="00BC5257">
            <w:pPr>
              <w:ind w:lef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="00BC5257" w:rsidRPr="00BC5257">
              <w:rPr>
                <w:sz w:val="22"/>
                <w:szCs w:val="22"/>
              </w:rPr>
              <w:t>Chính phủ;</w:t>
            </w:r>
          </w:p>
          <w:p w:rsidR="00BC5257" w:rsidRPr="00BC5257" w:rsidRDefault="00BC5257" w:rsidP="00BC5257">
            <w:pPr>
              <w:ind w:left="32"/>
              <w:rPr>
                <w:sz w:val="22"/>
                <w:szCs w:val="22"/>
              </w:rPr>
            </w:pPr>
            <w:r w:rsidRPr="00BC5257">
              <w:rPr>
                <w:sz w:val="22"/>
                <w:szCs w:val="22"/>
              </w:rPr>
              <w:t>- Ban Tổ chức Trung ương;</w:t>
            </w:r>
          </w:p>
          <w:p w:rsidR="00BC5257" w:rsidRPr="00BC5257" w:rsidRDefault="00BC5257" w:rsidP="00BC5257">
            <w:pPr>
              <w:ind w:left="32"/>
              <w:rPr>
                <w:sz w:val="22"/>
                <w:szCs w:val="22"/>
              </w:rPr>
            </w:pPr>
            <w:r w:rsidRPr="00BC5257">
              <w:rPr>
                <w:sz w:val="22"/>
                <w:szCs w:val="22"/>
              </w:rPr>
              <w:t>- Ban Công tác đại biểu;</w:t>
            </w:r>
          </w:p>
          <w:p w:rsidR="00BC5257" w:rsidRDefault="00BC5257" w:rsidP="00BC5257">
            <w:pPr>
              <w:ind w:left="32"/>
              <w:rPr>
                <w:sz w:val="22"/>
                <w:szCs w:val="22"/>
              </w:rPr>
            </w:pPr>
            <w:r w:rsidRPr="00BC5257">
              <w:rPr>
                <w:sz w:val="22"/>
                <w:szCs w:val="22"/>
              </w:rPr>
              <w:t xml:space="preserve">- Bộ Ngoại giao; </w:t>
            </w:r>
          </w:p>
          <w:p w:rsidR="004201A0" w:rsidRPr="00BC5257" w:rsidRDefault="004201A0" w:rsidP="00BC5257">
            <w:pPr>
              <w:ind w:left="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UBĐNQH;</w:t>
            </w:r>
          </w:p>
          <w:p w:rsidR="00BC5257" w:rsidRPr="00BC5257" w:rsidRDefault="00BC5257" w:rsidP="00BC5257">
            <w:pPr>
              <w:ind w:left="32"/>
              <w:rPr>
                <w:sz w:val="22"/>
                <w:szCs w:val="22"/>
              </w:rPr>
            </w:pPr>
            <w:r w:rsidRPr="00BC5257">
              <w:rPr>
                <w:sz w:val="22"/>
                <w:szCs w:val="22"/>
              </w:rPr>
              <w:t>- VPTW, VPCTN, VPCP</w:t>
            </w:r>
            <w:r w:rsidR="00657E44">
              <w:rPr>
                <w:sz w:val="22"/>
                <w:szCs w:val="22"/>
              </w:rPr>
              <w:t xml:space="preserve">, </w:t>
            </w:r>
            <w:r w:rsidR="00657E44" w:rsidRPr="00BC5257">
              <w:rPr>
                <w:sz w:val="22"/>
                <w:szCs w:val="22"/>
              </w:rPr>
              <w:t>VPQH</w:t>
            </w:r>
            <w:r w:rsidRPr="00BC5257">
              <w:rPr>
                <w:sz w:val="22"/>
                <w:szCs w:val="22"/>
              </w:rPr>
              <w:t>;</w:t>
            </w:r>
          </w:p>
          <w:p w:rsidR="00BC5257" w:rsidRPr="00BC5257" w:rsidRDefault="00BC5257" w:rsidP="00BC5257">
            <w:pPr>
              <w:ind w:left="32"/>
              <w:rPr>
                <w:sz w:val="22"/>
                <w:szCs w:val="22"/>
              </w:rPr>
            </w:pPr>
            <w:r w:rsidRPr="00BC5257">
              <w:rPr>
                <w:sz w:val="22"/>
                <w:szCs w:val="22"/>
              </w:rPr>
              <w:t>- Lưu: HC, ĐN.</w:t>
            </w:r>
          </w:p>
          <w:p w:rsidR="00263242" w:rsidRPr="00553136" w:rsidRDefault="00263242" w:rsidP="00BC5257">
            <w:pPr>
              <w:spacing w:line="200" w:lineRule="exact"/>
              <w:ind w:left="32"/>
            </w:pPr>
            <w:r w:rsidRPr="00BC5257">
              <w:rPr>
                <w:sz w:val="22"/>
                <w:szCs w:val="22"/>
              </w:rPr>
              <w:t xml:space="preserve">- </w:t>
            </w:r>
            <w:r w:rsidR="00280815">
              <w:rPr>
                <w:sz w:val="22"/>
                <w:szCs w:val="22"/>
              </w:rPr>
              <w:t>E-pas</w:t>
            </w:r>
            <w:r w:rsidRPr="00BC5257">
              <w:rPr>
                <w:sz w:val="22"/>
                <w:szCs w:val="22"/>
              </w:rPr>
              <w:t>:</w:t>
            </w:r>
            <w:r w:rsidRPr="00553136">
              <w:rPr>
                <w:sz w:val="24"/>
                <w:szCs w:val="24"/>
              </w:rPr>
              <w:t xml:space="preserve"> </w:t>
            </w:r>
            <w:r w:rsidR="0040202A">
              <w:rPr>
                <w:sz w:val="24"/>
                <w:szCs w:val="24"/>
              </w:rPr>
              <w:t>11725</w:t>
            </w:r>
          </w:p>
        </w:tc>
        <w:tc>
          <w:tcPr>
            <w:tcW w:w="5767" w:type="dxa"/>
          </w:tcPr>
          <w:p w:rsidR="00263242" w:rsidRPr="00495657" w:rsidRDefault="00BC5257" w:rsidP="00BC5257">
            <w:pPr>
              <w:jc w:val="center"/>
              <w:rPr>
                <w:b/>
                <w:sz w:val="26"/>
                <w:szCs w:val="26"/>
              </w:rPr>
            </w:pPr>
            <w:r w:rsidRPr="00495657">
              <w:rPr>
                <w:b/>
                <w:sz w:val="26"/>
                <w:szCs w:val="26"/>
              </w:rPr>
              <w:t>TM</w:t>
            </w:r>
            <w:r w:rsidR="00263242" w:rsidRPr="00495657">
              <w:rPr>
                <w:b/>
                <w:sz w:val="26"/>
                <w:szCs w:val="26"/>
              </w:rPr>
              <w:t xml:space="preserve">. </w:t>
            </w:r>
            <w:r w:rsidRPr="00495657">
              <w:rPr>
                <w:b/>
                <w:sz w:val="26"/>
                <w:szCs w:val="26"/>
              </w:rPr>
              <w:t>ỦY BAN THƯỜNG VỤ QUỐC HỘI</w:t>
            </w:r>
          </w:p>
          <w:p w:rsidR="00263242" w:rsidRPr="00495657" w:rsidRDefault="00BC5257" w:rsidP="00BC5257">
            <w:pPr>
              <w:jc w:val="center"/>
              <w:rPr>
                <w:b/>
                <w:sz w:val="26"/>
                <w:szCs w:val="26"/>
              </w:rPr>
            </w:pPr>
            <w:r w:rsidRPr="00495657">
              <w:rPr>
                <w:b/>
                <w:sz w:val="26"/>
                <w:szCs w:val="26"/>
              </w:rPr>
              <w:t>CHỦ TỊCH</w:t>
            </w:r>
          </w:p>
          <w:p w:rsidR="00263242" w:rsidRDefault="00263242" w:rsidP="00BC5257">
            <w:pPr>
              <w:jc w:val="center"/>
              <w:rPr>
                <w:b/>
              </w:rPr>
            </w:pPr>
          </w:p>
          <w:p w:rsidR="00263242" w:rsidRDefault="00263242" w:rsidP="00BC5257">
            <w:pPr>
              <w:jc w:val="center"/>
              <w:rPr>
                <w:b/>
              </w:rPr>
            </w:pPr>
          </w:p>
          <w:p w:rsidR="00263242" w:rsidRDefault="00263242" w:rsidP="00BC5257">
            <w:pPr>
              <w:jc w:val="center"/>
              <w:rPr>
                <w:b/>
              </w:rPr>
            </w:pPr>
          </w:p>
          <w:p w:rsidR="00495657" w:rsidRDefault="00495657" w:rsidP="00BC5257">
            <w:pPr>
              <w:jc w:val="center"/>
              <w:rPr>
                <w:b/>
              </w:rPr>
            </w:pPr>
          </w:p>
          <w:p w:rsidR="00263242" w:rsidRDefault="00263242" w:rsidP="00BC5257">
            <w:pPr>
              <w:jc w:val="center"/>
              <w:rPr>
                <w:b/>
              </w:rPr>
            </w:pPr>
          </w:p>
          <w:p w:rsidR="00263242" w:rsidRPr="00553136" w:rsidRDefault="00BC5257" w:rsidP="00BC5257">
            <w:pPr>
              <w:jc w:val="center"/>
              <w:rPr>
                <w:rFonts w:ascii=".VnTime" w:hAnsi=".VnTime"/>
                <w:b/>
              </w:rPr>
            </w:pPr>
            <w:r>
              <w:rPr>
                <w:b/>
              </w:rPr>
              <w:t>Nguyễn Thị Kim Ngân</w:t>
            </w:r>
            <w:r w:rsidR="00263242" w:rsidRPr="00553136">
              <w:rPr>
                <w:b/>
              </w:rPr>
              <w:t xml:space="preserve"> </w:t>
            </w:r>
          </w:p>
        </w:tc>
      </w:tr>
    </w:tbl>
    <w:p w:rsidR="0016434E" w:rsidRDefault="0016434E"/>
    <w:sectPr w:rsidR="0016434E" w:rsidSect="00CF21D0">
      <w:pgSz w:w="11907" w:h="16840" w:code="9"/>
      <w:pgMar w:top="1134" w:right="1134" w:bottom="709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55B3" w:rsidRDefault="003155B3">
      <w:r>
        <w:separator/>
      </w:r>
    </w:p>
  </w:endnote>
  <w:endnote w:type="continuationSeparator" w:id="1">
    <w:p w:rsidR="003155B3" w:rsidRDefault="003155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55B3" w:rsidRDefault="003155B3">
      <w:r>
        <w:separator/>
      </w:r>
    </w:p>
  </w:footnote>
  <w:footnote w:type="continuationSeparator" w:id="1">
    <w:p w:rsidR="003155B3" w:rsidRDefault="003155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950F2"/>
    <w:multiLevelType w:val="hybridMultilevel"/>
    <w:tmpl w:val="35F8F4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892C78"/>
    <w:multiLevelType w:val="hybridMultilevel"/>
    <w:tmpl w:val="47222FF6"/>
    <w:lvl w:ilvl="0" w:tplc="226AC66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1073F52"/>
    <w:multiLevelType w:val="hybridMultilevel"/>
    <w:tmpl w:val="FA4A89FA"/>
    <w:lvl w:ilvl="0" w:tplc="B0F88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8F714C"/>
    <w:multiLevelType w:val="hybridMultilevel"/>
    <w:tmpl w:val="AB64BBF6"/>
    <w:lvl w:ilvl="0" w:tplc="21B2F19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5DD20FED"/>
    <w:multiLevelType w:val="hybridMultilevel"/>
    <w:tmpl w:val="47222FF6"/>
    <w:lvl w:ilvl="0" w:tplc="226AC662">
      <w:start w:val="1"/>
      <w:numFmt w:val="decimal"/>
      <w:lvlText w:val="%1."/>
      <w:lvlJc w:val="left"/>
      <w:pPr>
        <w:ind w:left="1710" w:hanging="9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A381B99"/>
    <w:multiLevelType w:val="hybridMultilevel"/>
    <w:tmpl w:val="86E0D6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390193"/>
    <w:multiLevelType w:val="hybridMultilevel"/>
    <w:tmpl w:val="4F9EC862"/>
    <w:lvl w:ilvl="0" w:tplc="DDD604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176D67"/>
    <w:rsid w:val="00000463"/>
    <w:rsid w:val="00001B5A"/>
    <w:rsid w:val="00002102"/>
    <w:rsid w:val="00003591"/>
    <w:rsid w:val="0000418D"/>
    <w:rsid w:val="00011B37"/>
    <w:rsid w:val="00023DC5"/>
    <w:rsid w:val="0002453A"/>
    <w:rsid w:val="00027834"/>
    <w:rsid w:val="00031ACA"/>
    <w:rsid w:val="000342AA"/>
    <w:rsid w:val="00034F9E"/>
    <w:rsid w:val="000352DA"/>
    <w:rsid w:val="0003729E"/>
    <w:rsid w:val="00037821"/>
    <w:rsid w:val="00040BF2"/>
    <w:rsid w:val="000463BB"/>
    <w:rsid w:val="0005207E"/>
    <w:rsid w:val="00052FCB"/>
    <w:rsid w:val="00057574"/>
    <w:rsid w:val="00061308"/>
    <w:rsid w:val="00077998"/>
    <w:rsid w:val="00086015"/>
    <w:rsid w:val="00097C62"/>
    <w:rsid w:val="000A4096"/>
    <w:rsid w:val="000C10D7"/>
    <w:rsid w:val="000C5279"/>
    <w:rsid w:val="000C640F"/>
    <w:rsid w:val="000D002A"/>
    <w:rsid w:val="000D0767"/>
    <w:rsid w:val="000D5559"/>
    <w:rsid w:val="000D55EB"/>
    <w:rsid w:val="0012592A"/>
    <w:rsid w:val="00131FE8"/>
    <w:rsid w:val="00133830"/>
    <w:rsid w:val="00134CD8"/>
    <w:rsid w:val="00145107"/>
    <w:rsid w:val="00146CF5"/>
    <w:rsid w:val="001527F7"/>
    <w:rsid w:val="00157174"/>
    <w:rsid w:val="0016434E"/>
    <w:rsid w:val="00164CC2"/>
    <w:rsid w:val="00164FBA"/>
    <w:rsid w:val="001674D6"/>
    <w:rsid w:val="00171376"/>
    <w:rsid w:val="001740B1"/>
    <w:rsid w:val="00176D67"/>
    <w:rsid w:val="0018379F"/>
    <w:rsid w:val="00185523"/>
    <w:rsid w:val="00186963"/>
    <w:rsid w:val="001902BC"/>
    <w:rsid w:val="00190FFD"/>
    <w:rsid w:val="001A0433"/>
    <w:rsid w:val="001A4D8E"/>
    <w:rsid w:val="001A796C"/>
    <w:rsid w:val="001B01E6"/>
    <w:rsid w:val="001B247D"/>
    <w:rsid w:val="001B2D0E"/>
    <w:rsid w:val="001B4B51"/>
    <w:rsid w:val="001B5C72"/>
    <w:rsid w:val="001B6091"/>
    <w:rsid w:val="001C1A59"/>
    <w:rsid w:val="001C6E9E"/>
    <w:rsid w:val="001C7233"/>
    <w:rsid w:val="001E21ED"/>
    <w:rsid w:val="001E2622"/>
    <w:rsid w:val="001E4A64"/>
    <w:rsid w:val="00200BAC"/>
    <w:rsid w:val="002025E4"/>
    <w:rsid w:val="0021284D"/>
    <w:rsid w:val="00220226"/>
    <w:rsid w:val="00220F90"/>
    <w:rsid w:val="0022490D"/>
    <w:rsid w:val="00224CB5"/>
    <w:rsid w:val="0022564A"/>
    <w:rsid w:val="0022794F"/>
    <w:rsid w:val="00232DBB"/>
    <w:rsid w:val="002357BC"/>
    <w:rsid w:val="00240A29"/>
    <w:rsid w:val="00240EEA"/>
    <w:rsid w:val="002417EC"/>
    <w:rsid w:val="002502E3"/>
    <w:rsid w:val="00250514"/>
    <w:rsid w:val="00251862"/>
    <w:rsid w:val="00254377"/>
    <w:rsid w:val="002626DF"/>
    <w:rsid w:val="00263242"/>
    <w:rsid w:val="00264002"/>
    <w:rsid w:val="00267C7D"/>
    <w:rsid w:val="00276A05"/>
    <w:rsid w:val="00280815"/>
    <w:rsid w:val="002A3252"/>
    <w:rsid w:val="002B217E"/>
    <w:rsid w:val="002B69CD"/>
    <w:rsid w:val="002D7401"/>
    <w:rsid w:val="002E2160"/>
    <w:rsid w:val="002E73C5"/>
    <w:rsid w:val="002F27DA"/>
    <w:rsid w:val="00302264"/>
    <w:rsid w:val="003155B3"/>
    <w:rsid w:val="00322C90"/>
    <w:rsid w:val="00331280"/>
    <w:rsid w:val="00331DBB"/>
    <w:rsid w:val="00333ED8"/>
    <w:rsid w:val="00346356"/>
    <w:rsid w:val="003643BE"/>
    <w:rsid w:val="00365238"/>
    <w:rsid w:val="0036601F"/>
    <w:rsid w:val="00373176"/>
    <w:rsid w:val="00376CB1"/>
    <w:rsid w:val="003817D4"/>
    <w:rsid w:val="00387453"/>
    <w:rsid w:val="003927A9"/>
    <w:rsid w:val="0039322E"/>
    <w:rsid w:val="003A7838"/>
    <w:rsid w:val="003B09B5"/>
    <w:rsid w:val="003B481B"/>
    <w:rsid w:val="003C20E1"/>
    <w:rsid w:val="003E0DDF"/>
    <w:rsid w:val="0040202A"/>
    <w:rsid w:val="00411D39"/>
    <w:rsid w:val="004201A0"/>
    <w:rsid w:val="00421E7C"/>
    <w:rsid w:val="00425DB4"/>
    <w:rsid w:val="004351B6"/>
    <w:rsid w:val="00441381"/>
    <w:rsid w:val="00446B47"/>
    <w:rsid w:val="004477CE"/>
    <w:rsid w:val="00450586"/>
    <w:rsid w:val="00457054"/>
    <w:rsid w:val="00462F80"/>
    <w:rsid w:val="004659F9"/>
    <w:rsid w:val="00481353"/>
    <w:rsid w:val="0049167C"/>
    <w:rsid w:val="00495657"/>
    <w:rsid w:val="004971C2"/>
    <w:rsid w:val="004A0354"/>
    <w:rsid w:val="004A388E"/>
    <w:rsid w:val="004A3B33"/>
    <w:rsid w:val="004B744C"/>
    <w:rsid w:val="004D32BD"/>
    <w:rsid w:val="004E36E8"/>
    <w:rsid w:val="004E4CFD"/>
    <w:rsid w:val="004E60C7"/>
    <w:rsid w:val="004E62D3"/>
    <w:rsid w:val="004F05E6"/>
    <w:rsid w:val="004F3C74"/>
    <w:rsid w:val="004F49EF"/>
    <w:rsid w:val="004F54C8"/>
    <w:rsid w:val="00501124"/>
    <w:rsid w:val="005036E8"/>
    <w:rsid w:val="00503A37"/>
    <w:rsid w:val="00503CF6"/>
    <w:rsid w:val="00506C3C"/>
    <w:rsid w:val="005106BD"/>
    <w:rsid w:val="00517FEB"/>
    <w:rsid w:val="005202A5"/>
    <w:rsid w:val="00521FE7"/>
    <w:rsid w:val="0052494E"/>
    <w:rsid w:val="00524979"/>
    <w:rsid w:val="005255E1"/>
    <w:rsid w:val="0052716B"/>
    <w:rsid w:val="005308FD"/>
    <w:rsid w:val="00533D36"/>
    <w:rsid w:val="00533E2D"/>
    <w:rsid w:val="00543921"/>
    <w:rsid w:val="00547115"/>
    <w:rsid w:val="00553136"/>
    <w:rsid w:val="00560F48"/>
    <w:rsid w:val="00561597"/>
    <w:rsid w:val="00563C7B"/>
    <w:rsid w:val="00563CB6"/>
    <w:rsid w:val="00566EDF"/>
    <w:rsid w:val="0056700A"/>
    <w:rsid w:val="0057092F"/>
    <w:rsid w:val="0058362A"/>
    <w:rsid w:val="0058389F"/>
    <w:rsid w:val="00584084"/>
    <w:rsid w:val="00591E5A"/>
    <w:rsid w:val="0059526C"/>
    <w:rsid w:val="005A22EF"/>
    <w:rsid w:val="005A2A55"/>
    <w:rsid w:val="005A536D"/>
    <w:rsid w:val="005A594C"/>
    <w:rsid w:val="005A7888"/>
    <w:rsid w:val="005B425F"/>
    <w:rsid w:val="005B523C"/>
    <w:rsid w:val="005C148D"/>
    <w:rsid w:val="005D0481"/>
    <w:rsid w:val="005D72F7"/>
    <w:rsid w:val="005F7067"/>
    <w:rsid w:val="00601AA2"/>
    <w:rsid w:val="00606156"/>
    <w:rsid w:val="00606FC3"/>
    <w:rsid w:val="00611EC1"/>
    <w:rsid w:val="00614958"/>
    <w:rsid w:val="00614BA3"/>
    <w:rsid w:val="0061587A"/>
    <w:rsid w:val="00617B7E"/>
    <w:rsid w:val="00623B37"/>
    <w:rsid w:val="006246A5"/>
    <w:rsid w:val="00631C65"/>
    <w:rsid w:val="006439CD"/>
    <w:rsid w:val="00646100"/>
    <w:rsid w:val="00647F8C"/>
    <w:rsid w:val="0065070F"/>
    <w:rsid w:val="00657E44"/>
    <w:rsid w:val="00662339"/>
    <w:rsid w:val="00662672"/>
    <w:rsid w:val="006652E3"/>
    <w:rsid w:val="00672A50"/>
    <w:rsid w:val="006737BD"/>
    <w:rsid w:val="00675841"/>
    <w:rsid w:val="0068221D"/>
    <w:rsid w:val="006830EF"/>
    <w:rsid w:val="006838D9"/>
    <w:rsid w:val="006900BE"/>
    <w:rsid w:val="00697080"/>
    <w:rsid w:val="006A6FFB"/>
    <w:rsid w:val="006B22D9"/>
    <w:rsid w:val="006B340E"/>
    <w:rsid w:val="006C1B19"/>
    <w:rsid w:val="006C3848"/>
    <w:rsid w:val="006C5E56"/>
    <w:rsid w:val="006C63C9"/>
    <w:rsid w:val="006D28E9"/>
    <w:rsid w:val="006D3DA2"/>
    <w:rsid w:val="006E052C"/>
    <w:rsid w:val="006F7194"/>
    <w:rsid w:val="00703844"/>
    <w:rsid w:val="0070402A"/>
    <w:rsid w:val="007051FD"/>
    <w:rsid w:val="007252BD"/>
    <w:rsid w:val="00741703"/>
    <w:rsid w:val="0076136A"/>
    <w:rsid w:val="00761801"/>
    <w:rsid w:val="007639AB"/>
    <w:rsid w:val="007661C7"/>
    <w:rsid w:val="00766E36"/>
    <w:rsid w:val="0077090E"/>
    <w:rsid w:val="00774178"/>
    <w:rsid w:val="00776F4F"/>
    <w:rsid w:val="00781B79"/>
    <w:rsid w:val="00783C46"/>
    <w:rsid w:val="007842F6"/>
    <w:rsid w:val="0078511B"/>
    <w:rsid w:val="00790ED6"/>
    <w:rsid w:val="00792430"/>
    <w:rsid w:val="007A3A4D"/>
    <w:rsid w:val="007A4ECE"/>
    <w:rsid w:val="007E4C72"/>
    <w:rsid w:val="007F0428"/>
    <w:rsid w:val="00812117"/>
    <w:rsid w:val="008126A6"/>
    <w:rsid w:val="0081617B"/>
    <w:rsid w:val="00821D99"/>
    <w:rsid w:val="00821E82"/>
    <w:rsid w:val="0082557A"/>
    <w:rsid w:val="0083356F"/>
    <w:rsid w:val="00837D4F"/>
    <w:rsid w:val="00852342"/>
    <w:rsid w:val="00857C3A"/>
    <w:rsid w:val="00863544"/>
    <w:rsid w:val="0086600A"/>
    <w:rsid w:val="00867584"/>
    <w:rsid w:val="008675C7"/>
    <w:rsid w:val="00871BBD"/>
    <w:rsid w:val="00872FED"/>
    <w:rsid w:val="00873178"/>
    <w:rsid w:val="00877369"/>
    <w:rsid w:val="00877BAB"/>
    <w:rsid w:val="00882908"/>
    <w:rsid w:val="00883990"/>
    <w:rsid w:val="008844E4"/>
    <w:rsid w:val="0088557F"/>
    <w:rsid w:val="00886508"/>
    <w:rsid w:val="008878ED"/>
    <w:rsid w:val="00897522"/>
    <w:rsid w:val="008B11ED"/>
    <w:rsid w:val="008B304A"/>
    <w:rsid w:val="008C49DF"/>
    <w:rsid w:val="008C6318"/>
    <w:rsid w:val="008D259F"/>
    <w:rsid w:val="008D3024"/>
    <w:rsid w:val="008D6589"/>
    <w:rsid w:val="008D6883"/>
    <w:rsid w:val="008E2295"/>
    <w:rsid w:val="008E5447"/>
    <w:rsid w:val="008F3AC4"/>
    <w:rsid w:val="008F55FD"/>
    <w:rsid w:val="00901497"/>
    <w:rsid w:val="00913804"/>
    <w:rsid w:val="0091591C"/>
    <w:rsid w:val="00917342"/>
    <w:rsid w:val="00923EC6"/>
    <w:rsid w:val="00930B61"/>
    <w:rsid w:val="0093677B"/>
    <w:rsid w:val="009412BA"/>
    <w:rsid w:val="009455C2"/>
    <w:rsid w:val="0095283A"/>
    <w:rsid w:val="00955877"/>
    <w:rsid w:val="009645C1"/>
    <w:rsid w:val="00981487"/>
    <w:rsid w:val="0098338E"/>
    <w:rsid w:val="009841C4"/>
    <w:rsid w:val="00987B3C"/>
    <w:rsid w:val="00996A93"/>
    <w:rsid w:val="009A5F18"/>
    <w:rsid w:val="009C3846"/>
    <w:rsid w:val="009C52E8"/>
    <w:rsid w:val="009C5DA7"/>
    <w:rsid w:val="009D7248"/>
    <w:rsid w:val="009E0CCE"/>
    <w:rsid w:val="009E3C6C"/>
    <w:rsid w:val="009E47F1"/>
    <w:rsid w:val="009F5A29"/>
    <w:rsid w:val="00A03C05"/>
    <w:rsid w:val="00A11D26"/>
    <w:rsid w:val="00A21E6C"/>
    <w:rsid w:val="00A30AA5"/>
    <w:rsid w:val="00A3414B"/>
    <w:rsid w:val="00A50396"/>
    <w:rsid w:val="00A51DDB"/>
    <w:rsid w:val="00A600B3"/>
    <w:rsid w:val="00A65F76"/>
    <w:rsid w:val="00A660ED"/>
    <w:rsid w:val="00A70917"/>
    <w:rsid w:val="00A75265"/>
    <w:rsid w:val="00AA2642"/>
    <w:rsid w:val="00AA4E23"/>
    <w:rsid w:val="00AA6424"/>
    <w:rsid w:val="00AB1017"/>
    <w:rsid w:val="00AB37E5"/>
    <w:rsid w:val="00AB7EFB"/>
    <w:rsid w:val="00AC02BB"/>
    <w:rsid w:val="00AC2FF5"/>
    <w:rsid w:val="00AC3D40"/>
    <w:rsid w:val="00AC3E3A"/>
    <w:rsid w:val="00AD20E6"/>
    <w:rsid w:val="00AD6405"/>
    <w:rsid w:val="00AE1384"/>
    <w:rsid w:val="00AE1946"/>
    <w:rsid w:val="00AE30C7"/>
    <w:rsid w:val="00AE3602"/>
    <w:rsid w:val="00B04CEE"/>
    <w:rsid w:val="00B1593C"/>
    <w:rsid w:val="00B20E02"/>
    <w:rsid w:val="00B22E5F"/>
    <w:rsid w:val="00B31C54"/>
    <w:rsid w:val="00B37F9D"/>
    <w:rsid w:val="00B46505"/>
    <w:rsid w:val="00B54AAE"/>
    <w:rsid w:val="00B55E0E"/>
    <w:rsid w:val="00B63463"/>
    <w:rsid w:val="00B650D9"/>
    <w:rsid w:val="00B7371A"/>
    <w:rsid w:val="00B7437C"/>
    <w:rsid w:val="00B810D5"/>
    <w:rsid w:val="00B84A5B"/>
    <w:rsid w:val="00B875C5"/>
    <w:rsid w:val="00B95837"/>
    <w:rsid w:val="00B97E69"/>
    <w:rsid w:val="00BB3DC9"/>
    <w:rsid w:val="00BB4F1D"/>
    <w:rsid w:val="00BC1CF2"/>
    <w:rsid w:val="00BC5257"/>
    <w:rsid w:val="00BC580C"/>
    <w:rsid w:val="00BD2A5C"/>
    <w:rsid w:val="00BE3124"/>
    <w:rsid w:val="00BF7081"/>
    <w:rsid w:val="00C0467F"/>
    <w:rsid w:val="00C05147"/>
    <w:rsid w:val="00C10215"/>
    <w:rsid w:val="00C12D84"/>
    <w:rsid w:val="00C14C08"/>
    <w:rsid w:val="00C2405D"/>
    <w:rsid w:val="00C24F5F"/>
    <w:rsid w:val="00C26003"/>
    <w:rsid w:val="00C312E7"/>
    <w:rsid w:val="00C33F68"/>
    <w:rsid w:val="00C368E0"/>
    <w:rsid w:val="00C36EAE"/>
    <w:rsid w:val="00C53337"/>
    <w:rsid w:val="00C57C89"/>
    <w:rsid w:val="00C62C9A"/>
    <w:rsid w:val="00C63E9E"/>
    <w:rsid w:val="00C7473B"/>
    <w:rsid w:val="00C86922"/>
    <w:rsid w:val="00C90595"/>
    <w:rsid w:val="00C91426"/>
    <w:rsid w:val="00C93CAC"/>
    <w:rsid w:val="00C9572C"/>
    <w:rsid w:val="00C96FF6"/>
    <w:rsid w:val="00CB47A4"/>
    <w:rsid w:val="00CB617E"/>
    <w:rsid w:val="00CC033A"/>
    <w:rsid w:val="00CC21CD"/>
    <w:rsid w:val="00CC3B22"/>
    <w:rsid w:val="00CC4DBE"/>
    <w:rsid w:val="00CD2EDC"/>
    <w:rsid w:val="00CD4D82"/>
    <w:rsid w:val="00CD598F"/>
    <w:rsid w:val="00CD701E"/>
    <w:rsid w:val="00CD7DDE"/>
    <w:rsid w:val="00CD7E07"/>
    <w:rsid w:val="00CE0158"/>
    <w:rsid w:val="00CE6312"/>
    <w:rsid w:val="00CE7A10"/>
    <w:rsid w:val="00CF074F"/>
    <w:rsid w:val="00CF21D0"/>
    <w:rsid w:val="00CF6C4A"/>
    <w:rsid w:val="00CF7BBF"/>
    <w:rsid w:val="00D00178"/>
    <w:rsid w:val="00D00B45"/>
    <w:rsid w:val="00D13108"/>
    <w:rsid w:val="00D13776"/>
    <w:rsid w:val="00D178F7"/>
    <w:rsid w:val="00D30F2A"/>
    <w:rsid w:val="00D35DA3"/>
    <w:rsid w:val="00D72611"/>
    <w:rsid w:val="00D7554D"/>
    <w:rsid w:val="00D80ABD"/>
    <w:rsid w:val="00D811DB"/>
    <w:rsid w:val="00D8641E"/>
    <w:rsid w:val="00DA562B"/>
    <w:rsid w:val="00DB2E21"/>
    <w:rsid w:val="00DB31C3"/>
    <w:rsid w:val="00DB3D46"/>
    <w:rsid w:val="00DB520B"/>
    <w:rsid w:val="00DB7742"/>
    <w:rsid w:val="00DC308B"/>
    <w:rsid w:val="00DC5742"/>
    <w:rsid w:val="00DE0437"/>
    <w:rsid w:val="00DE4C35"/>
    <w:rsid w:val="00DE757F"/>
    <w:rsid w:val="00E10476"/>
    <w:rsid w:val="00E114BD"/>
    <w:rsid w:val="00E12E0A"/>
    <w:rsid w:val="00E17578"/>
    <w:rsid w:val="00E22A06"/>
    <w:rsid w:val="00E24931"/>
    <w:rsid w:val="00E4445D"/>
    <w:rsid w:val="00E46D42"/>
    <w:rsid w:val="00E50605"/>
    <w:rsid w:val="00E52725"/>
    <w:rsid w:val="00E54BA2"/>
    <w:rsid w:val="00E60507"/>
    <w:rsid w:val="00E70604"/>
    <w:rsid w:val="00E72AB4"/>
    <w:rsid w:val="00E8563E"/>
    <w:rsid w:val="00E9052A"/>
    <w:rsid w:val="00E96428"/>
    <w:rsid w:val="00E97A84"/>
    <w:rsid w:val="00EA3220"/>
    <w:rsid w:val="00EB0646"/>
    <w:rsid w:val="00EC0BB8"/>
    <w:rsid w:val="00EC0E28"/>
    <w:rsid w:val="00EC4AB5"/>
    <w:rsid w:val="00EC7D33"/>
    <w:rsid w:val="00ED75B1"/>
    <w:rsid w:val="00EF19C5"/>
    <w:rsid w:val="00EF1F84"/>
    <w:rsid w:val="00EF6FEA"/>
    <w:rsid w:val="00F06497"/>
    <w:rsid w:val="00F072CD"/>
    <w:rsid w:val="00F17981"/>
    <w:rsid w:val="00F22CD3"/>
    <w:rsid w:val="00F23D9F"/>
    <w:rsid w:val="00F23F78"/>
    <w:rsid w:val="00F24A26"/>
    <w:rsid w:val="00F313F7"/>
    <w:rsid w:val="00F36523"/>
    <w:rsid w:val="00F63CB3"/>
    <w:rsid w:val="00F64073"/>
    <w:rsid w:val="00F67DC3"/>
    <w:rsid w:val="00F72CB0"/>
    <w:rsid w:val="00F82354"/>
    <w:rsid w:val="00F8563A"/>
    <w:rsid w:val="00F86AE3"/>
    <w:rsid w:val="00F90D05"/>
    <w:rsid w:val="00F90DC8"/>
    <w:rsid w:val="00F93DF9"/>
    <w:rsid w:val="00F9504C"/>
    <w:rsid w:val="00F96976"/>
    <w:rsid w:val="00FA3598"/>
    <w:rsid w:val="00FA4F58"/>
    <w:rsid w:val="00FB01E5"/>
    <w:rsid w:val="00FC55B3"/>
    <w:rsid w:val="00FC7934"/>
    <w:rsid w:val="00FD08FF"/>
    <w:rsid w:val="00FD4DBF"/>
    <w:rsid w:val="00FE48DC"/>
    <w:rsid w:val="00FE6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7EFB"/>
    <w:rPr>
      <w:sz w:val="28"/>
      <w:szCs w:val="28"/>
    </w:rPr>
  </w:style>
  <w:style w:type="paragraph" w:styleId="Heading1">
    <w:name w:val="heading 1"/>
    <w:basedOn w:val="Normal"/>
    <w:next w:val="Normal"/>
    <w:qFormat/>
    <w:rsid w:val="00AB7EFB"/>
    <w:pPr>
      <w:keepNext/>
      <w:spacing w:before="140"/>
      <w:jc w:val="center"/>
      <w:outlineLvl w:val="0"/>
    </w:pPr>
    <w:rPr>
      <w:i/>
    </w:rPr>
  </w:style>
  <w:style w:type="paragraph" w:styleId="Heading2">
    <w:name w:val="heading 2"/>
    <w:basedOn w:val="Normal"/>
    <w:next w:val="Normal"/>
    <w:qFormat/>
    <w:rsid w:val="00AB7EFB"/>
    <w:pPr>
      <w:keepNext/>
      <w:jc w:val="center"/>
      <w:outlineLvl w:val="1"/>
    </w:pPr>
    <w:rPr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AB7EFB"/>
    <w:pPr>
      <w:ind w:left="720"/>
      <w:jc w:val="both"/>
    </w:pPr>
  </w:style>
  <w:style w:type="paragraph" w:styleId="Header">
    <w:name w:val="header"/>
    <w:basedOn w:val="Normal"/>
    <w:rsid w:val="00AB7EF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B7EFB"/>
    <w:pPr>
      <w:tabs>
        <w:tab w:val="center" w:pos="4320"/>
        <w:tab w:val="right" w:pos="8640"/>
      </w:tabs>
    </w:pPr>
  </w:style>
  <w:style w:type="character" w:customStyle="1" w:styleId="BodyTextIndentChar">
    <w:name w:val="Body Text Indent Char"/>
    <w:basedOn w:val="DefaultParagraphFont"/>
    <w:link w:val="BodyTextIndent"/>
    <w:rsid w:val="008126A6"/>
    <w:rPr>
      <w:sz w:val="28"/>
      <w:szCs w:val="28"/>
    </w:rPr>
  </w:style>
  <w:style w:type="paragraph" w:styleId="ListParagraph">
    <w:name w:val="List Paragraph"/>
    <w:basedOn w:val="Normal"/>
    <w:uiPriority w:val="34"/>
    <w:qFormat/>
    <w:rsid w:val="005106BD"/>
    <w:pPr>
      <w:spacing w:after="200" w:line="276" w:lineRule="auto"/>
      <w:ind w:left="720"/>
      <w:contextualSpacing/>
    </w:pPr>
    <w:rPr>
      <w:rFonts w:eastAsia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07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13DCD6-D415-4329-B363-15882704BF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79463A-4B7C-426C-9E73-4FA15B1460A0}"/>
</file>

<file path=customXml/itemProps3.xml><?xml version="1.0" encoding="utf-8"?>
<ds:datastoreItem xmlns:ds="http://schemas.openxmlformats.org/officeDocument/2006/customXml" ds:itemID="{7F950A07-1C0B-4C28-8B5C-5F141A27115D}"/>
</file>

<file path=customXml/itemProps4.xml><?xml version="1.0" encoding="utf-8"?>
<ds:datastoreItem xmlns:ds="http://schemas.openxmlformats.org/officeDocument/2006/customXml" ds:itemID="{78371A32-51CE-4FC8-81D4-9F852DD663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BỘ NGOẠI GIAO</vt:lpstr>
    </vt:vector>
  </TitlesOfParts>
  <Company>BNG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BỘ NGOẠI GIAO</dc:title>
  <dc:creator>vp-210-3</dc:creator>
  <cp:lastModifiedBy>Admin</cp:lastModifiedBy>
  <cp:revision>2</cp:revision>
  <cp:lastPrinted>2018-02-08T08:37:00Z</cp:lastPrinted>
  <dcterms:created xsi:type="dcterms:W3CDTF">2018-02-22T08:06:00Z</dcterms:created>
  <dcterms:modified xsi:type="dcterms:W3CDTF">2018-02-22T08:06:00Z</dcterms:modified>
</cp:coreProperties>
</file>